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38" w:rsidRDefault="00A71D93">
      <w:r>
        <w:t xml:space="preserve">İlgide kayıtlı yazıda, ‘2. Arap-Afrika Konferansı ve İş Kadınları Fuarının, "Kadın Girişimcileri Destekleyerek Sürdürülebilir Gelişme Hedeflerine Ulaşmak'' temasıyla, 13-15 Şubat 2019 tarihlerinde, Fas Kralı Altıncı </w:t>
      </w:r>
      <w:proofErr w:type="spellStart"/>
      <w:r>
        <w:t>Mohammed'in</w:t>
      </w:r>
      <w:proofErr w:type="spellEnd"/>
      <w:r>
        <w:t xml:space="preserve"> himayesinde, Sanayi İhracatı Gelişimi için Arap Birliği tarafından, Birleşmiş Milletler Sınai Kalkınma Teşkilatı (UNIDO) işbirliğinde Fas'ın başkenti </w:t>
      </w:r>
      <w:proofErr w:type="spellStart"/>
      <w:r>
        <w:t>Marakeş'te</w:t>
      </w:r>
      <w:proofErr w:type="spellEnd"/>
      <w:r>
        <w:t xml:space="preserve"> düzenleneceği bildirilmektedir. </w:t>
      </w:r>
      <w:proofErr w:type="gramStart"/>
      <w:r>
        <w:t xml:space="preserve">Yazıda devamla, etkinliğin, Fas Hükümeti, Arap Ülkeleri Teşkilatı, Afrika Birliği, Birleşmiş Milletler Afrika Ekonomik Komisyonu başta olmak üzere birçok Uluslararası Kuruluş tarafından destekleneceği ve Konferansta, kadınlara teknik destek sağlanması, eğitim ve esnek kredi imkânı yaratılması, iş gücü piyasasında yeni oluşan sektörlere hükümet desteği sunulması ile </w:t>
      </w:r>
      <w:proofErr w:type="spellStart"/>
      <w:r>
        <w:t>suistimalden</w:t>
      </w:r>
      <w:proofErr w:type="spellEnd"/>
      <w:r>
        <w:t xml:space="preserve"> korunma yollarıyla ilgili konulara yer verileceği belirtilmektedir. </w:t>
      </w:r>
      <w:proofErr w:type="gramEnd"/>
      <w:r>
        <w:t xml:space="preserve">Ayrıca, etkinlik sanayi sektöründe Arap Afrika kadınlarının iş uzmanlarına erişimini, kapasite geliştirme ve iş eğitimi merkezlerini geliştirme konularını da ele alacaktır. Etkinliğe İslam İşbirliği Teşkilatı üye ülkelerinden katılımcılar beklenmekte olup, etkinlik sırasında Arap ve Afrika iş kadınları arasında iki görüşmeler gerçekleştirilecektir. Etkinlikle ilgili broşür ekte iletilmektedir. Konuyla ilgili detaylı bilgi için UNIDO Yatırım ve Teknoloji Teşviki Ofisi Başkanı Dr. </w:t>
      </w:r>
      <w:proofErr w:type="spellStart"/>
      <w:r>
        <w:t>Hashim</w:t>
      </w:r>
      <w:proofErr w:type="spellEnd"/>
      <w:r>
        <w:t xml:space="preserve"> </w:t>
      </w:r>
      <w:proofErr w:type="spellStart"/>
      <w:r>
        <w:t>Hussein</w:t>
      </w:r>
      <w:proofErr w:type="spellEnd"/>
      <w:r>
        <w:t xml:space="preserve"> (Tel: +973 175 36881 / 104; e-mail: h.hussein@unido.org; a.barhoumi@unido.org) ile temas edilebilir.</w:t>
      </w:r>
    </w:p>
    <w:p w:rsidR="00A71D93" w:rsidRDefault="00A71D93">
      <w:bookmarkStart w:id="0" w:name="_GoBack"/>
      <w:bookmarkEnd w:id="0"/>
    </w:p>
    <w:sectPr w:rsidR="00A71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93"/>
    <w:rsid w:val="00702138"/>
    <w:rsid w:val="00A71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4212D-E292-466E-941D-24F5FA25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2019-01-24T06:31:00Z</dcterms:created>
  <dcterms:modified xsi:type="dcterms:W3CDTF">2019-01-24T06:32:00Z</dcterms:modified>
</cp:coreProperties>
</file>